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</w:tblGrid>
      <w:tr w:rsidR="00916588" w:rsidRPr="00916588" w:rsidTr="00916588">
        <w:tc>
          <w:tcPr>
            <w:tcW w:w="4927" w:type="dxa"/>
          </w:tcPr>
          <w:p w:rsidR="00916588" w:rsidRPr="00916588" w:rsidRDefault="00916588" w:rsidP="00916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88">
              <w:rPr>
                <w:rFonts w:ascii="Times New Roman" w:hAnsi="Times New Roman"/>
                <w:sz w:val="24"/>
                <w:szCs w:val="24"/>
              </w:rPr>
              <w:t>Додаток 5</w:t>
            </w:r>
            <w:r w:rsidRPr="00916588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</w:p>
        </w:tc>
      </w:tr>
    </w:tbl>
    <w:p w:rsidR="00916588" w:rsidRPr="00916588" w:rsidRDefault="00916588" w:rsidP="00916588">
      <w:pPr>
        <w:rPr>
          <w:rFonts w:ascii="Times New Roman" w:hAnsi="Times New Roman"/>
          <w:sz w:val="24"/>
          <w:szCs w:val="24"/>
        </w:rPr>
      </w:pPr>
    </w:p>
    <w:p w:rsidR="00EE3B51" w:rsidRPr="00BB420F" w:rsidRDefault="00EE3B51" w:rsidP="00BB420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420F">
        <w:rPr>
          <w:rFonts w:ascii="Times New Roman" w:hAnsi="Times New Roman"/>
          <w:b/>
          <w:sz w:val="28"/>
          <w:szCs w:val="28"/>
        </w:rPr>
        <w:t>ВІДОМОСТІ</w:t>
      </w:r>
      <w:r w:rsidRPr="00BB420F">
        <w:rPr>
          <w:rFonts w:ascii="Times New Roman" w:hAnsi="Times New Roman"/>
          <w:b/>
          <w:sz w:val="28"/>
          <w:szCs w:val="28"/>
        </w:rPr>
        <w:br/>
        <w:t>про кваліфікацію персоналу автомобільного перевізника</w:t>
      </w:r>
    </w:p>
    <w:p w:rsidR="00BB420F" w:rsidRPr="00BB420F" w:rsidRDefault="00BB420F" w:rsidP="00916588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714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365"/>
        <w:gridCol w:w="52"/>
        <w:gridCol w:w="8275"/>
      </w:tblGrid>
      <w:tr w:rsidR="00EE3B51" w:rsidRPr="00B352EC" w:rsidTr="000C3596">
        <w:trPr>
          <w:trHeight w:val="525"/>
          <w:jc w:val="center"/>
        </w:trPr>
        <w:tc>
          <w:tcPr>
            <w:tcW w:w="253" w:type="pct"/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1</w:t>
            </w:r>
          </w:p>
        </w:tc>
        <w:tc>
          <w:tcPr>
            <w:tcW w:w="4747" w:type="pct"/>
            <w:gridSpan w:val="3"/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Керівник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rStyle w:val="CharAttribute6"/>
                <w:i w:val="0"/>
                <w:sz w:val="24"/>
                <w:lang w:val="uk-UA"/>
              </w:rPr>
            </w:pPr>
          </w:p>
        </w:tc>
        <w:tc>
          <w:tcPr>
            <w:tcW w:w="1073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rStyle w:val="CharAttribute6"/>
                <w:i w:val="0"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3674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73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3674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73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контактний телефон</w:t>
            </w:r>
          </w:p>
        </w:tc>
        <w:tc>
          <w:tcPr>
            <w:tcW w:w="3674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2</w:t>
            </w:r>
          </w:p>
        </w:tc>
        <w:tc>
          <w:tcPr>
            <w:tcW w:w="4747" w:type="pct"/>
            <w:gridSpan w:val="3"/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Персонал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73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74" w:type="pct"/>
          </w:tcPr>
          <w:p w:rsidR="00EE3B51" w:rsidRPr="0035328D" w:rsidRDefault="00EE3B51" w:rsidP="00EE3B51">
            <w:pPr>
              <w:pStyle w:val="tc"/>
              <w:spacing w:beforeAutospacing="0" w:after="0" w:afterAutospacing="0"/>
              <w:jc w:val="both"/>
              <w:rPr>
                <w:lang w:val="en-US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="0035328D">
              <w:rPr>
                <w:lang w:val="uk-UA"/>
              </w:rPr>
              <w:t xml:space="preserve"> медичний персонал</w:t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фахівець, відповідальний за організацію та безпеку міжнародних перевезень;</w:t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уповноважений (консультант) з питань безпеки перевезення небезпечних вантажів</w:t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rFonts w:eastAsia="Batang"/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технічний персонал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3.</w:t>
            </w:r>
          </w:p>
        </w:tc>
        <w:tc>
          <w:tcPr>
            <w:tcW w:w="4747" w:type="pct"/>
            <w:gridSpan w:val="3"/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>Медичний персонал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rStyle w:val="CharAttribute6"/>
                <w:i w:val="0"/>
                <w:sz w:val="24"/>
                <w:lang w:val="uk-UA"/>
              </w:rPr>
            </w:pPr>
            <w:r w:rsidRPr="00B352EC">
              <w:rPr>
                <w:lang w:val="uk-UA"/>
              </w:rPr>
              <w:t xml:space="preserve">штатна чисельність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 xml:space="preserve">не застосовується згідно з пунктом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 (далі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Ліцензійні умови)</w:t>
            </w:r>
          </w:p>
        </w:tc>
      </w:tr>
      <w:tr w:rsidR="00EE3B51" w:rsidRPr="00B352EC" w:rsidTr="003532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9"/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rStyle w:val="CharAttribute6"/>
                <w:i w:val="0"/>
                <w:sz w:val="24"/>
                <w:lang w:val="uk-UA"/>
              </w:rPr>
            </w:pP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наймані працівники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персонал суб’єктів господарювання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t xml:space="preserve">ідентифікаційний код згідно з ЄДРПОУ/індивідуальний податковий номер контрагента: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самозайняті особи; індивідуальний податковий номер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3.1</w:t>
            </w:r>
          </w:p>
        </w:tc>
        <w:tc>
          <w:tcPr>
            <w:tcW w:w="1050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rStyle w:val="CharAttribute6"/>
                <w:i w:val="0"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повідомлено про працевлаштування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від: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найменування органу ДФС: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3532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8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відомості про кваліфікацію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3532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3.2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</w:tr>
      <w:tr w:rsidR="0035328D" w:rsidRPr="00B352EC" w:rsidTr="00EC16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28D" w:rsidRPr="00B352EC" w:rsidRDefault="0035328D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7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28D" w:rsidRPr="00B352EC" w:rsidRDefault="0035328D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</w:p>
        </w:tc>
      </w:tr>
      <w:tr w:rsidR="0035328D" w:rsidRPr="00B352EC" w:rsidTr="00EC16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8D" w:rsidRPr="00B352EC" w:rsidRDefault="0035328D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8D" w:rsidRPr="00B352EC" w:rsidRDefault="0035328D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</w:p>
        </w:tc>
      </w:tr>
      <w:tr w:rsidR="00EC168C" w:rsidRPr="00B352EC" w:rsidTr="00EC16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8C" w:rsidRPr="00B352EC" w:rsidRDefault="00EC168C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7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68C" w:rsidRPr="00B352EC" w:rsidRDefault="002B6455" w:rsidP="002B6455">
            <w:pPr>
              <w:pStyle w:val="tc"/>
              <w:spacing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додатка 5</w:t>
            </w:r>
          </w:p>
        </w:tc>
      </w:tr>
      <w:tr w:rsidR="00EE3B51" w:rsidRPr="00B352EC" w:rsidTr="00EC16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4</w:t>
            </w:r>
          </w:p>
        </w:tc>
        <w:tc>
          <w:tcPr>
            <w:tcW w:w="4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>Уповноважений (консультант) з питань безпеки перевезення небезпечних вантажів</w:t>
            </w:r>
          </w:p>
        </w:tc>
      </w:tr>
      <w:tr w:rsidR="00EE3B51" w:rsidRPr="00B352EC" w:rsidTr="00843F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rStyle w:val="CharAttribute6"/>
                <w:i w:val="0"/>
                <w:sz w:val="24"/>
                <w:lang w:val="uk-UA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наймані працівники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персонал суб’єктів господарювання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 xml:space="preserve">ідентифікаційний код згідно з ЄДРПОУ/індивідуальний податковий номер контрагента: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самозайняті особи; індивідуальний податковий номер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сумісництво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4.1</w:t>
            </w: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rStyle w:val="CharAttribute6"/>
                <w:i w:val="0"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повідомлено про працевлаштування</w:t>
            </w: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від: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найменування органу ДФС: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 xml:space="preserve">відомості про кваліфікацію </w:t>
            </w:r>
            <w:r w:rsidRPr="00B352EC">
              <w:rPr>
                <w:rStyle w:val="CharAttribute6"/>
                <w:i w:val="0"/>
                <w:sz w:val="24"/>
                <w:lang w:val="uk-UA"/>
              </w:rPr>
              <w:t>(серія, номер диплома, ким видано, спеціальність, дата видачі)</w:t>
            </w:r>
          </w:p>
        </w:tc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4.1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5</w:t>
            </w:r>
          </w:p>
        </w:tc>
        <w:tc>
          <w:tcPr>
            <w:tcW w:w="4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>Фахівець, відповідальний за організацію та безпеку міжнародних перевезень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rStyle w:val="CharAttribute6"/>
                <w:i w:val="0"/>
                <w:sz w:val="24"/>
                <w:lang w:val="uk-UA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наймані працівники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персонал суб’єктів господарювання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 xml:space="preserve">ідентифікаційний код згідно з ЄДРПОУ/індивідуальний податковий номер контрагента: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самозайняті особи; індивідуальний податковий номер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сумісництво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5.1</w:t>
            </w: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rStyle w:val="CharAttribute6"/>
                <w:i w:val="0"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повідомлено про працевлаштування 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від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найменування органу ДФС: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відомості про кваліфікацію</w:t>
            </w:r>
            <w:r w:rsidRPr="00B352EC">
              <w:rPr>
                <w:rStyle w:val="CharAttribute6"/>
                <w:i w:val="0"/>
                <w:sz w:val="24"/>
                <w:lang w:val="uk-UA"/>
              </w:rPr>
              <w:t xml:space="preserve"> (серія, номер диплома, ким видано, спеціальність, дата видачі)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B0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5.2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3697" w:type="pct"/>
            <w:gridSpan w:val="2"/>
            <w:tcBorders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</w:tr>
      <w:tr w:rsidR="00B00658" w:rsidRPr="00B352EC" w:rsidTr="00B0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658" w:rsidRPr="00B352EC" w:rsidRDefault="00B00658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7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658" w:rsidRPr="00B352EC" w:rsidRDefault="00B00658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</w:p>
        </w:tc>
      </w:tr>
      <w:tr w:rsidR="00B00658" w:rsidRPr="00B352EC" w:rsidTr="00B0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658" w:rsidRPr="00B352EC" w:rsidRDefault="00B00658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47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658" w:rsidRPr="00B352EC" w:rsidRDefault="00C26201" w:rsidP="00C26201">
            <w:pPr>
              <w:pStyle w:val="tc"/>
              <w:spacing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Продовження додатка 5</w:t>
            </w:r>
          </w:p>
        </w:tc>
      </w:tr>
      <w:tr w:rsidR="00EE3B51" w:rsidRPr="00B352EC" w:rsidTr="00B006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6</w:t>
            </w:r>
          </w:p>
        </w:tc>
        <w:tc>
          <w:tcPr>
            <w:tcW w:w="47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>Технічний персонал: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rStyle w:val="CharAttribute6"/>
                <w:i w:val="0"/>
                <w:sz w:val="24"/>
                <w:lang w:val="uk-UA"/>
              </w:rPr>
            </w:pPr>
            <w:r w:rsidRPr="00B352EC">
              <w:rPr>
                <w:lang w:val="uk-UA"/>
              </w:rPr>
              <w:t xml:space="preserve">штатна чисельність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не застосовується згідно з пунктом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Ліцензійних умов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rStyle w:val="CharAttribute6"/>
                <w:i w:val="0"/>
                <w:sz w:val="24"/>
                <w:lang w:val="uk-UA"/>
              </w:rPr>
            </w:pP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наймані працівники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персонал суб’єктів господарювання</w:t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t xml:space="preserve">ідентифікаційний код згідно з ЄДРПОУ/індивідуальний податковий номер контрагента: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самозайняті особи; індивідуальний податковий номер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сумісництво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6.1</w:t>
            </w: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rStyle w:val="CharAttribute6"/>
                <w:i w:val="0"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повідомлено про працевлаштування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від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.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найменування органу ДФС: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>відомості про кваліфікацію</w:t>
            </w:r>
            <w:r w:rsidRPr="00B352EC">
              <w:rPr>
                <w:rStyle w:val="CharAttribute6"/>
                <w:i w:val="0"/>
                <w:sz w:val="24"/>
                <w:lang w:val="uk-UA"/>
              </w:rPr>
              <w:t xml:space="preserve"> (серія, номер диплома, ким видано, спеціальність, дата видачі)</w:t>
            </w: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  <w:p w:rsidR="00EE3B51" w:rsidRPr="00B352EC" w:rsidRDefault="00EE3B51" w:rsidP="00EE3B51">
            <w:pPr>
              <w:pStyle w:val="tc"/>
              <w:spacing w:before="0"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center"/>
              <w:rPr>
                <w:lang w:val="uk-UA"/>
              </w:rPr>
            </w:pPr>
            <w:r w:rsidRPr="00B352EC">
              <w:rPr>
                <w:lang w:val="uk-UA"/>
              </w:rPr>
              <w:t>6.2</w:t>
            </w:r>
          </w:p>
        </w:tc>
        <w:tc>
          <w:tcPr>
            <w:tcW w:w="1050" w:type="pct"/>
            <w:tcBorders>
              <w:left w:val="single" w:sz="4" w:space="0" w:color="auto"/>
            </w:tcBorders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97" w:type="pct"/>
            <w:gridSpan w:val="2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B51" w:rsidRPr="00CB73E1" w:rsidRDefault="00CB73E1" w:rsidP="00EE3B51">
            <w:pPr>
              <w:pStyle w:val="tc"/>
              <w:spacing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7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3B51" w:rsidRPr="00B352EC" w:rsidRDefault="00EE3B51" w:rsidP="00EE3B51">
            <w:pPr>
              <w:pStyle w:val="tc"/>
              <w:spacing w:beforeAutospacing="0" w:after="0" w:afterAutospacing="0"/>
              <w:rPr>
                <w:lang w:val="uk-UA"/>
              </w:rPr>
            </w:pPr>
            <w:r w:rsidRPr="00B352EC">
              <w:rPr>
                <w:lang w:val="uk-UA"/>
              </w:rPr>
              <w:t xml:space="preserve">Кількість прийнятих на роботу водіїв </w:t>
            </w:r>
            <w:r w:rsidR="000C3596" w:rsidRPr="00B352EC">
              <w:rPr>
                <w:lang w:val="uk-UA"/>
              </w:rPr>
              <w:t>-</w:t>
            </w:r>
            <w:r w:rsidRPr="00B352EC">
              <w:rPr>
                <w:lang w:val="uk-UA"/>
              </w:rPr>
              <w:t xml:space="preserve"> </w:t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sym w:font="Symbol" w:char="F080"/>
            </w:r>
            <w:r w:rsidRPr="00B352EC">
              <w:rPr>
                <w:lang w:val="uk-UA"/>
              </w:rPr>
              <w:t>*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1" w:rsidRPr="003B3D3F" w:rsidRDefault="00EE3B51" w:rsidP="00EE3B51">
            <w:pPr>
              <w:pStyle w:val="tj"/>
              <w:spacing w:beforeAutospacing="0" w:after="0" w:afterAutospacing="0"/>
              <w:rPr>
                <w:sz w:val="22"/>
                <w:szCs w:val="22"/>
                <w:lang w:val="en-US"/>
              </w:rPr>
            </w:pPr>
            <w:r w:rsidRPr="00B352EC">
              <w:rPr>
                <w:lang w:val="uk-UA"/>
              </w:rPr>
              <w:t>Підпис керівника ______________           _________________________________</w:t>
            </w:r>
            <w:r w:rsidRPr="00B352EC">
              <w:rPr>
                <w:lang w:val="uk-UA"/>
              </w:rPr>
              <w:br/>
            </w:r>
            <w:r w:rsidRPr="003B3D3F">
              <w:rPr>
                <w:rStyle w:val="fs2"/>
                <w:sz w:val="22"/>
                <w:szCs w:val="22"/>
                <w:lang w:val="uk-UA"/>
              </w:rPr>
              <w:t xml:space="preserve">                              </w:t>
            </w:r>
            <w:r w:rsidR="003B3D3F">
              <w:rPr>
                <w:rStyle w:val="fs2"/>
                <w:sz w:val="22"/>
                <w:szCs w:val="22"/>
                <w:lang w:val="en-US"/>
              </w:rPr>
              <w:t xml:space="preserve">        </w:t>
            </w:r>
            <w:r w:rsidRPr="003B3D3F">
              <w:rPr>
                <w:rStyle w:val="fs2"/>
                <w:sz w:val="22"/>
                <w:szCs w:val="22"/>
                <w:lang w:val="uk-UA"/>
              </w:rPr>
              <w:t xml:space="preserve">    (підпис)                   </w:t>
            </w:r>
            <w:r w:rsidR="003B3D3F">
              <w:rPr>
                <w:rStyle w:val="fs2"/>
                <w:sz w:val="22"/>
                <w:szCs w:val="22"/>
                <w:lang w:val="en-US"/>
              </w:rPr>
              <w:t xml:space="preserve">  </w:t>
            </w:r>
            <w:r w:rsidRPr="003B3D3F">
              <w:rPr>
                <w:rStyle w:val="fs2"/>
                <w:sz w:val="22"/>
                <w:szCs w:val="22"/>
                <w:lang w:val="uk-UA"/>
              </w:rPr>
              <w:t xml:space="preserve">       </w:t>
            </w:r>
            <w:r w:rsidR="003B3D3F" w:rsidRPr="003B3D3F">
              <w:rPr>
                <w:rStyle w:val="fs2"/>
                <w:sz w:val="22"/>
                <w:szCs w:val="22"/>
                <w:lang w:val="uk-UA"/>
              </w:rPr>
              <w:t xml:space="preserve">         (прізвище та ініціали)</w:t>
            </w:r>
          </w:p>
          <w:p w:rsidR="00EE3B51" w:rsidRPr="00B352EC" w:rsidRDefault="00EE3B51" w:rsidP="00EE3B51">
            <w:pPr>
              <w:pStyle w:val="tj"/>
              <w:spacing w:beforeAutospacing="0" w:after="0" w:afterAutospacing="0"/>
              <w:rPr>
                <w:rStyle w:val="CharAttribute6"/>
                <w:i w:val="0"/>
                <w:sz w:val="24"/>
                <w:lang w:val="uk-UA"/>
              </w:rPr>
            </w:pPr>
            <w:r w:rsidRPr="00B352EC">
              <w:rPr>
                <w:lang w:val="uk-UA"/>
              </w:rPr>
              <w:t>М</w:t>
            </w:r>
            <w:r w:rsidR="00D233E1">
              <w:rPr>
                <w:lang w:val="en-US"/>
              </w:rPr>
              <w:t>.</w:t>
            </w:r>
            <w:r w:rsidRPr="00B352EC">
              <w:rPr>
                <w:lang w:val="uk-UA"/>
              </w:rPr>
              <w:t>П</w:t>
            </w:r>
            <w:r w:rsidR="00D233E1">
              <w:rPr>
                <w:lang w:val="en-US"/>
              </w:rPr>
              <w:t xml:space="preserve">. </w:t>
            </w:r>
            <w:r w:rsidRPr="00B352EC">
              <w:rPr>
                <w:lang w:val="uk-UA"/>
              </w:rPr>
              <w:t>(за наявності)</w:t>
            </w:r>
          </w:p>
        </w:tc>
      </w:tr>
      <w:tr w:rsidR="00EE3B51" w:rsidRPr="00B352EC" w:rsidTr="000C35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B51" w:rsidRPr="00971DBC" w:rsidRDefault="00EE3B51" w:rsidP="00971DBC">
            <w:pPr>
              <w:pStyle w:val="tj"/>
              <w:spacing w:beforeAutospacing="0" w:after="0" w:afterAutospacing="0"/>
              <w:rPr>
                <w:sz w:val="20"/>
                <w:szCs w:val="20"/>
                <w:lang w:val="uk-UA"/>
              </w:rPr>
            </w:pPr>
            <w:r w:rsidRPr="00971DBC">
              <w:rPr>
                <w:sz w:val="20"/>
                <w:szCs w:val="20"/>
                <w:lang w:val="uk-UA"/>
              </w:rPr>
              <w:t>__________</w:t>
            </w:r>
            <w:r w:rsidR="00971DBC" w:rsidRPr="00971DBC">
              <w:rPr>
                <w:sz w:val="20"/>
                <w:szCs w:val="20"/>
                <w:lang w:val="en-US"/>
              </w:rPr>
              <w:br/>
            </w:r>
            <w:r w:rsidRPr="00971DBC">
              <w:rPr>
                <w:sz w:val="20"/>
                <w:szCs w:val="20"/>
                <w:lang w:val="uk-UA"/>
              </w:rPr>
              <w:t>* У разі зміни кількості прийнятих на роботу водіїв інформація про таку зміну до органу ліцензування не подається.</w:t>
            </w:r>
          </w:p>
        </w:tc>
      </w:tr>
    </w:tbl>
    <w:p w:rsidR="00064939" w:rsidRPr="00B352EC" w:rsidRDefault="00064939" w:rsidP="000C3596"/>
    <w:sectPr w:rsidR="00064939" w:rsidRPr="00B352EC" w:rsidSect="000C3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095"/>
    <w:multiLevelType w:val="hybridMultilevel"/>
    <w:tmpl w:val="9A2E405A"/>
    <w:lvl w:ilvl="0" w:tplc="379EF7D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C3545"/>
    <w:multiLevelType w:val="hybridMultilevel"/>
    <w:tmpl w:val="E04421AC"/>
    <w:lvl w:ilvl="0" w:tplc="C8FCE3F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2F57326"/>
    <w:multiLevelType w:val="hybridMultilevel"/>
    <w:tmpl w:val="2AD0EB1C"/>
    <w:lvl w:ilvl="0" w:tplc="DAA2293C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3F30"/>
    <w:multiLevelType w:val="hybridMultilevel"/>
    <w:tmpl w:val="2A542DCA"/>
    <w:lvl w:ilvl="0" w:tplc="B1E4FE56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3945"/>
    <w:multiLevelType w:val="hybridMultilevel"/>
    <w:tmpl w:val="6E566AB4"/>
    <w:lvl w:ilvl="0" w:tplc="FA7E6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9E6011"/>
    <w:multiLevelType w:val="hybridMultilevel"/>
    <w:tmpl w:val="5EC4E014"/>
    <w:lvl w:ilvl="0" w:tplc="BB263C4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17978"/>
    <w:multiLevelType w:val="hybridMultilevel"/>
    <w:tmpl w:val="09882610"/>
    <w:lvl w:ilvl="0" w:tplc="1B30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8D1668"/>
    <w:multiLevelType w:val="hybridMultilevel"/>
    <w:tmpl w:val="212260A0"/>
    <w:lvl w:ilvl="0" w:tplc="CDDC1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DA57D3"/>
    <w:multiLevelType w:val="hybridMultilevel"/>
    <w:tmpl w:val="241E0E20"/>
    <w:lvl w:ilvl="0" w:tplc="7B8E967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1334A3E"/>
    <w:multiLevelType w:val="hybridMultilevel"/>
    <w:tmpl w:val="21EE1AEC"/>
    <w:lvl w:ilvl="0" w:tplc="D9E844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17F1341"/>
    <w:multiLevelType w:val="hybridMultilevel"/>
    <w:tmpl w:val="804437F0"/>
    <w:lvl w:ilvl="0" w:tplc="C4EC1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1911B5"/>
    <w:multiLevelType w:val="hybridMultilevel"/>
    <w:tmpl w:val="6F7A39C8"/>
    <w:lvl w:ilvl="0" w:tplc="8A7ACC54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3B51"/>
    <w:rsid w:val="00064939"/>
    <w:rsid w:val="000A34EC"/>
    <w:rsid w:val="000C3596"/>
    <w:rsid w:val="001E3B2F"/>
    <w:rsid w:val="001F4EF5"/>
    <w:rsid w:val="00241EF9"/>
    <w:rsid w:val="002A1BEF"/>
    <w:rsid w:val="002B6455"/>
    <w:rsid w:val="0035328D"/>
    <w:rsid w:val="0036056B"/>
    <w:rsid w:val="003B3D3F"/>
    <w:rsid w:val="004F5741"/>
    <w:rsid w:val="005D22DE"/>
    <w:rsid w:val="00751C8E"/>
    <w:rsid w:val="00843F40"/>
    <w:rsid w:val="00916588"/>
    <w:rsid w:val="00971DBC"/>
    <w:rsid w:val="00977F65"/>
    <w:rsid w:val="00A01418"/>
    <w:rsid w:val="00A937B3"/>
    <w:rsid w:val="00A968D4"/>
    <w:rsid w:val="00B00658"/>
    <w:rsid w:val="00B352EC"/>
    <w:rsid w:val="00BB420F"/>
    <w:rsid w:val="00C26201"/>
    <w:rsid w:val="00C50D78"/>
    <w:rsid w:val="00CB73E1"/>
    <w:rsid w:val="00CC6924"/>
    <w:rsid w:val="00D233E1"/>
    <w:rsid w:val="00D90608"/>
    <w:rsid w:val="00DC0BCA"/>
    <w:rsid w:val="00E20D79"/>
    <w:rsid w:val="00EC168C"/>
    <w:rsid w:val="00EE3B51"/>
    <w:rsid w:val="00F002F3"/>
    <w:rsid w:val="00F1597E"/>
    <w:rsid w:val="00F2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B51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EE3B51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E3B51"/>
    <w:pPr>
      <w:keepNext/>
      <w:spacing w:before="120"/>
      <w:ind w:left="567"/>
      <w:outlineLvl w:val="2"/>
    </w:pPr>
    <w:rPr>
      <w:b/>
      <w:i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EE3B51"/>
    <w:rPr>
      <w:rFonts w:ascii="Antiqua" w:hAnsi="Antiqua"/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EE3B51"/>
    <w:rPr>
      <w:rFonts w:ascii="Antiqua" w:hAnsi="Antiqua"/>
      <w:b/>
      <w:i/>
      <w:sz w:val="26"/>
      <w:lang w:eastAsia="ru-RU" w:bidi="ar-SA"/>
    </w:rPr>
  </w:style>
  <w:style w:type="paragraph" w:customStyle="1" w:styleId="a3">
    <w:name w:val="Назва документа"/>
    <w:basedOn w:val="a"/>
    <w:next w:val="a4"/>
    <w:rsid w:val="00EE3B51"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rsid w:val="00EE3B51"/>
    <w:pPr>
      <w:spacing w:before="120"/>
      <w:ind w:firstLine="567"/>
    </w:pPr>
  </w:style>
  <w:style w:type="paragraph" w:customStyle="1" w:styleId="NormalText">
    <w:name w:val="Normal Text"/>
    <w:basedOn w:val="a"/>
    <w:rsid w:val="00EE3B51"/>
    <w:pPr>
      <w:ind w:firstLine="567"/>
      <w:jc w:val="both"/>
    </w:pPr>
  </w:style>
  <w:style w:type="paragraph" w:customStyle="1" w:styleId="ShapkaDocumentu">
    <w:name w:val="Shapka Documentu"/>
    <w:basedOn w:val="NormalText"/>
    <w:rsid w:val="00EE3B51"/>
    <w:pPr>
      <w:keepNext/>
      <w:keepLines/>
      <w:spacing w:after="240"/>
      <w:ind w:left="3969" w:firstLine="0"/>
      <w:jc w:val="center"/>
    </w:pPr>
  </w:style>
  <w:style w:type="character" w:customStyle="1" w:styleId="CharAttribute6">
    <w:name w:val="CharAttribute6"/>
    <w:rsid w:val="00EE3B51"/>
    <w:rPr>
      <w:rFonts w:ascii="Times New Roman" w:eastAsia="Times New Roman"/>
      <w:i/>
      <w:sz w:val="28"/>
    </w:rPr>
  </w:style>
  <w:style w:type="paragraph" w:styleId="HTML">
    <w:name w:val="HTML Preformatted"/>
    <w:basedOn w:val="a"/>
    <w:link w:val="HTML0"/>
    <w:rsid w:val="00EE3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/>
    </w:rPr>
  </w:style>
  <w:style w:type="character" w:customStyle="1" w:styleId="HTML0">
    <w:name w:val="Стандартный HTML Знак"/>
    <w:link w:val="HTML"/>
    <w:rsid w:val="00EE3B51"/>
    <w:rPr>
      <w:rFonts w:ascii="Courier New" w:eastAsia="Calibri" w:hAnsi="Courier New"/>
      <w:lang w:eastAsia="ru-RU" w:bidi="ar-SA"/>
    </w:rPr>
  </w:style>
  <w:style w:type="paragraph" w:styleId="a5">
    <w:name w:val="Plain Text"/>
    <w:basedOn w:val="a"/>
    <w:link w:val="a6"/>
    <w:rsid w:val="00EE3B51"/>
    <w:rPr>
      <w:rFonts w:ascii="Courier New" w:eastAsia="Calibri" w:hAnsi="Courier New"/>
      <w:sz w:val="20"/>
      <w:lang/>
    </w:rPr>
  </w:style>
  <w:style w:type="character" w:customStyle="1" w:styleId="a6">
    <w:name w:val="Текст Знак"/>
    <w:link w:val="a5"/>
    <w:rsid w:val="00EE3B51"/>
    <w:rPr>
      <w:rFonts w:ascii="Courier New" w:eastAsia="Calibri" w:hAnsi="Courier New"/>
      <w:lang w:eastAsia="ru-RU" w:bidi="ar-SA"/>
    </w:rPr>
  </w:style>
  <w:style w:type="paragraph" w:styleId="a7">
    <w:name w:val="Balloon Text"/>
    <w:basedOn w:val="a"/>
    <w:link w:val="a8"/>
    <w:semiHidden/>
    <w:unhideWhenUsed/>
    <w:rsid w:val="00EE3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E3B51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tc">
    <w:name w:val="tc"/>
    <w:basedOn w:val="a"/>
    <w:rsid w:val="00EE3B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j">
    <w:name w:val="tj"/>
    <w:basedOn w:val="a"/>
    <w:rsid w:val="00EE3B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s2">
    <w:name w:val="fs2"/>
    <w:rsid w:val="00EE3B51"/>
  </w:style>
  <w:style w:type="table" w:styleId="a9">
    <w:name w:val="Table Grid"/>
    <w:basedOn w:val="a1"/>
    <w:rsid w:val="0091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</cp:revision>
  <dcterms:created xsi:type="dcterms:W3CDTF">2016-03-22T14:13:00Z</dcterms:created>
  <dcterms:modified xsi:type="dcterms:W3CDTF">2016-03-22T14:13:00Z</dcterms:modified>
</cp:coreProperties>
</file>